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9A3E" w14:textId="77777777" w:rsidR="008569FD" w:rsidRPr="008569FD" w:rsidRDefault="008569FD" w:rsidP="008569FD">
      <w:pPr>
        <w:rPr>
          <w:b/>
          <w:bCs/>
          <w:u w:val="single"/>
        </w:rPr>
      </w:pPr>
    </w:p>
    <w:p w14:paraId="035894F2" w14:textId="77777777" w:rsidR="008569FD" w:rsidRDefault="008569FD" w:rsidP="008569FD">
      <w:pPr>
        <w:rPr>
          <w:b/>
          <w:bCs/>
          <w:u w:val="single"/>
        </w:rPr>
      </w:pPr>
    </w:p>
    <w:p w14:paraId="01E2DC37" w14:textId="2D39C1A2" w:rsidR="008569FD" w:rsidRPr="008569FD" w:rsidRDefault="008569FD" w:rsidP="008569FD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Minutes from </w:t>
      </w:r>
      <w:r w:rsidRPr="008569FD">
        <w:rPr>
          <w:rFonts w:ascii="Arial" w:eastAsia="Times New Roman" w:hAnsi="Arial" w:cs="Arial"/>
          <w:b/>
          <w:bCs/>
        </w:rPr>
        <w:t xml:space="preserve">Meeting of Horne Parish Council  </w:t>
      </w:r>
    </w:p>
    <w:p w14:paraId="7726EADE" w14:textId="77777777" w:rsidR="008569FD" w:rsidRPr="008569FD" w:rsidRDefault="008569FD" w:rsidP="008569FD">
      <w:pPr>
        <w:spacing w:after="1" w:line="252" w:lineRule="auto"/>
        <w:ind w:left="9" w:right="3513" w:hanging="10"/>
        <w:rPr>
          <w:rFonts w:ascii="Calibri" w:eastAsia="Calibri" w:hAnsi="Calibri" w:cs="Calibri"/>
          <w:color w:val="000000"/>
          <w:lang w:eastAsia="en-GB"/>
        </w:rPr>
      </w:pPr>
      <w:r w:rsidRPr="008569FD">
        <w:rPr>
          <w:rFonts w:ascii="Arial" w:eastAsia="Arial" w:hAnsi="Arial" w:cs="Arial"/>
          <w:color w:val="000000"/>
          <w:sz w:val="20"/>
          <w:lang w:eastAsia="en-GB"/>
        </w:rPr>
        <w:t>Date:        Monday 19</w:t>
      </w:r>
      <w:r w:rsidRPr="008569FD">
        <w:rPr>
          <w:rFonts w:ascii="Arial" w:eastAsia="Arial" w:hAnsi="Arial" w:cs="Arial"/>
          <w:color w:val="000000"/>
          <w:sz w:val="20"/>
          <w:vertAlign w:val="superscript"/>
          <w:lang w:eastAsia="en-GB"/>
        </w:rPr>
        <w:t>th</w:t>
      </w:r>
      <w:r w:rsidRPr="008569FD">
        <w:rPr>
          <w:rFonts w:ascii="Arial" w:eastAsia="Arial" w:hAnsi="Arial" w:cs="Arial"/>
          <w:color w:val="000000"/>
          <w:sz w:val="20"/>
          <w:lang w:eastAsia="en-GB"/>
        </w:rPr>
        <w:t xml:space="preserve"> July 2021 at 7.30pm </w:t>
      </w:r>
      <w:r w:rsidRPr="008569FD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335EF02B" w14:textId="3851DDEF" w:rsidR="008569FD" w:rsidRPr="008569FD" w:rsidRDefault="008569FD" w:rsidP="008569FD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  <w:r w:rsidRPr="008569F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Location:  Centenary Hall, Smallfield </w:t>
      </w:r>
    </w:p>
    <w:p w14:paraId="5C30837A" w14:textId="77777777" w:rsidR="008569FD" w:rsidRPr="008569FD" w:rsidRDefault="008569FD" w:rsidP="008569FD">
      <w:pPr>
        <w:spacing w:after="1" w:line="252" w:lineRule="auto"/>
        <w:ind w:left="9" w:right="3513" w:hanging="10"/>
        <w:rPr>
          <w:rFonts w:ascii="Calibri" w:eastAsia="Calibri" w:hAnsi="Calibri" w:cs="Calibri"/>
          <w:color w:val="000000"/>
          <w:lang w:eastAsia="en-GB"/>
        </w:rPr>
      </w:pPr>
    </w:p>
    <w:p w14:paraId="4C30C1B3" w14:textId="1A29206E" w:rsidR="008569FD" w:rsidRPr="008569FD" w:rsidRDefault="008569FD" w:rsidP="008569FD">
      <w:pPr>
        <w:spacing w:after="1" w:line="252" w:lineRule="auto"/>
        <w:ind w:left="9" w:right="3513" w:hanging="10"/>
        <w:rPr>
          <w:rFonts w:ascii="Calibri" w:eastAsia="Calibri" w:hAnsi="Calibri" w:cs="Calibri"/>
          <w:color w:val="000000"/>
          <w:lang w:eastAsia="en-GB"/>
        </w:rPr>
      </w:pPr>
      <w:r w:rsidRPr="008569FD">
        <w:rPr>
          <w:rFonts w:ascii="Calibri" w:eastAsia="Calibri" w:hAnsi="Calibri" w:cs="Calibri"/>
          <w:color w:val="000000"/>
          <w:lang w:eastAsia="en-GB"/>
        </w:rPr>
        <w:t xml:space="preserve">Apologies – Cllr Colin White , Cllr Steeds, Cllr Williams, </w:t>
      </w:r>
      <w:r w:rsidR="003C6905">
        <w:rPr>
          <w:rFonts w:ascii="Calibri" w:eastAsia="Calibri" w:hAnsi="Calibri" w:cs="Calibri"/>
          <w:color w:val="000000"/>
          <w:lang w:eastAsia="en-GB"/>
        </w:rPr>
        <w:t>Cllr Sherwood,</w:t>
      </w:r>
    </w:p>
    <w:p w14:paraId="0583DCD4" w14:textId="77777777" w:rsidR="008569FD" w:rsidRPr="008569FD" w:rsidRDefault="008569FD" w:rsidP="008569FD">
      <w:pPr>
        <w:spacing w:after="1" w:line="252" w:lineRule="auto"/>
        <w:ind w:left="9" w:right="3513" w:hanging="10"/>
        <w:rPr>
          <w:rFonts w:ascii="Calibri" w:eastAsia="Calibri" w:hAnsi="Calibri" w:cs="Calibri"/>
          <w:color w:val="000000"/>
          <w:lang w:eastAsia="en-GB"/>
        </w:rPr>
      </w:pPr>
    </w:p>
    <w:p w14:paraId="2EBB5A9A" w14:textId="77777777" w:rsidR="008569FD" w:rsidRPr="008569FD" w:rsidRDefault="008569FD" w:rsidP="008569FD">
      <w:pPr>
        <w:spacing w:after="0" w:line="252" w:lineRule="auto"/>
        <w:ind w:left="14"/>
        <w:rPr>
          <w:rFonts w:ascii="Calibri" w:eastAsia="Calibri" w:hAnsi="Calibri" w:cs="Calibri"/>
          <w:color w:val="000000"/>
          <w:lang w:eastAsia="en-GB"/>
        </w:rPr>
      </w:pPr>
      <w:r w:rsidRPr="008569FD">
        <w:rPr>
          <w:rFonts w:ascii="Arial" w:eastAsia="Arial" w:hAnsi="Arial" w:cs="Arial"/>
          <w:color w:val="000000"/>
          <w:sz w:val="20"/>
          <w:lang w:eastAsia="en-GB"/>
        </w:rPr>
        <w:t xml:space="preserve"> </w:t>
      </w:r>
      <w:r w:rsidRPr="008569FD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648F9884" w14:textId="77777777" w:rsidR="008569FD" w:rsidRPr="008569FD" w:rsidRDefault="008569FD" w:rsidP="008569FD">
      <w:pPr>
        <w:spacing w:after="1" w:line="252" w:lineRule="auto"/>
        <w:ind w:left="9" w:right="3513" w:hanging="10"/>
        <w:rPr>
          <w:rFonts w:ascii="Calibri" w:eastAsia="Calibri" w:hAnsi="Calibri" w:cs="Calibri"/>
          <w:color w:val="000000"/>
          <w:lang w:eastAsia="en-GB"/>
        </w:rPr>
      </w:pPr>
      <w:r w:rsidRPr="008569FD">
        <w:rPr>
          <w:rFonts w:ascii="Arial" w:eastAsia="Arial" w:hAnsi="Arial" w:cs="Arial"/>
          <w:color w:val="000000"/>
          <w:sz w:val="20"/>
          <w:lang w:eastAsia="en-GB"/>
        </w:rPr>
        <w:t xml:space="preserve">Present: </w:t>
      </w:r>
      <w:r w:rsidRPr="008569FD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73DAE03C" w14:textId="77777777" w:rsidR="008569FD" w:rsidRPr="008569FD" w:rsidRDefault="008569FD" w:rsidP="008569FD">
      <w:pPr>
        <w:spacing w:after="1" w:line="252" w:lineRule="auto"/>
        <w:ind w:left="9" w:right="3513" w:hanging="10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2ED9474C" w14:textId="77777777" w:rsidR="008569FD" w:rsidRPr="008569FD" w:rsidRDefault="008569FD" w:rsidP="008569FD">
      <w:pPr>
        <w:spacing w:after="1" w:line="252" w:lineRule="auto"/>
        <w:ind w:left="9" w:right="3513" w:hanging="10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8569F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Parish Councillors: </w:t>
      </w:r>
      <w:r w:rsidRPr="008569FD"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 </w:t>
      </w:r>
    </w:p>
    <w:p w14:paraId="6090FEDB" w14:textId="3D746A2B" w:rsidR="008569FD" w:rsidRPr="008569FD" w:rsidRDefault="000F07E2" w:rsidP="008569FD">
      <w:pPr>
        <w:spacing w:after="1" w:line="252" w:lineRule="auto"/>
        <w:ind w:left="9" w:right="3513" w:hanging="10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>Cllr</w:t>
      </w:r>
      <w:r w:rsidR="008569FD" w:rsidRPr="008569F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. A Brown (Chair) </w:t>
      </w:r>
      <w:r w:rsidR="008569FD" w:rsidRPr="008569FD"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 </w:t>
      </w:r>
    </w:p>
    <w:p w14:paraId="358E0601" w14:textId="0A73020A" w:rsidR="008569FD" w:rsidRPr="008569FD" w:rsidRDefault="000F07E2" w:rsidP="008569FD">
      <w:pPr>
        <w:spacing w:after="1" w:line="252" w:lineRule="auto"/>
        <w:ind w:left="9" w:right="3513" w:hanging="10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Cllr </w:t>
      </w:r>
      <w:r w:rsidR="008569FD" w:rsidRPr="008569F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D</w:t>
      </w:r>
      <w:proofErr w:type="gramEnd"/>
      <w:r w:rsidR="008569FD" w:rsidRPr="008569F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Brown </w:t>
      </w:r>
      <w:r w:rsidR="008569FD" w:rsidRPr="008569FD"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 </w:t>
      </w:r>
    </w:p>
    <w:p w14:paraId="2489242A" w14:textId="3C575D67" w:rsidR="008569FD" w:rsidRPr="008569FD" w:rsidRDefault="000F07E2" w:rsidP="008569FD">
      <w:pPr>
        <w:spacing w:after="1" w:line="252" w:lineRule="auto"/>
        <w:ind w:left="9" w:right="3513" w:hanging="10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proofErr w:type="gramStart"/>
      <w:r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Cllr </w:t>
      </w:r>
      <w:r w:rsidR="008569FD" w:rsidRPr="008569FD"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 G</w:t>
      </w:r>
      <w:proofErr w:type="gramEnd"/>
      <w:r w:rsidR="008569FD" w:rsidRPr="008569FD"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 Marks </w:t>
      </w:r>
    </w:p>
    <w:p w14:paraId="1096CA5B" w14:textId="63F920D3" w:rsidR="008569FD" w:rsidRPr="008569FD" w:rsidRDefault="000F07E2" w:rsidP="003C6905">
      <w:pPr>
        <w:spacing w:after="1" w:line="252" w:lineRule="auto"/>
        <w:ind w:left="9" w:right="3513" w:hanging="10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proofErr w:type="gramStart"/>
      <w:r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Cllr </w:t>
      </w:r>
      <w:r w:rsidR="008569FD" w:rsidRPr="008569FD"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 A</w:t>
      </w:r>
      <w:proofErr w:type="gramEnd"/>
      <w:r w:rsidR="008569FD" w:rsidRPr="008569FD"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 Michie</w:t>
      </w:r>
      <w:r w:rsidR="008569FD" w:rsidRPr="008569F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</w:t>
      </w:r>
    </w:p>
    <w:p w14:paraId="03DDC773" w14:textId="132822EE" w:rsidR="008569FD" w:rsidRPr="008569FD" w:rsidRDefault="000F07E2" w:rsidP="008569FD">
      <w:pPr>
        <w:spacing w:after="1" w:line="252" w:lineRule="auto"/>
        <w:ind w:right="3513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GB"/>
        </w:rPr>
        <w:t>Cllr</w:t>
      </w:r>
      <w:r w:rsidR="008569FD"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 S Clutterbuck </w:t>
      </w:r>
    </w:p>
    <w:p w14:paraId="6E3937B4" w14:textId="77777777" w:rsidR="008569FD" w:rsidRPr="008569FD" w:rsidRDefault="008569FD" w:rsidP="008569FD">
      <w:pPr>
        <w:spacing w:after="0" w:line="252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241AE5AF" w14:textId="77777777" w:rsidR="008569FD" w:rsidRPr="008569FD" w:rsidRDefault="008569FD" w:rsidP="008569FD">
      <w:pPr>
        <w:spacing w:after="1" w:line="252" w:lineRule="auto"/>
        <w:ind w:left="9" w:right="3513" w:hanging="10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8569F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In attendance:  </w:t>
      </w:r>
    </w:p>
    <w:p w14:paraId="36EA36A1" w14:textId="77777777" w:rsidR="008569FD" w:rsidRPr="008569FD" w:rsidRDefault="008569FD" w:rsidP="008569FD">
      <w:pPr>
        <w:spacing w:after="1" w:line="252" w:lineRule="auto"/>
        <w:ind w:left="9" w:right="3513" w:hanging="10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8569FD">
        <w:rPr>
          <w:rFonts w:ascii="Arial" w:eastAsia="Arial" w:hAnsi="Arial" w:cs="Arial"/>
          <w:color w:val="000000"/>
          <w:sz w:val="20"/>
          <w:szCs w:val="20"/>
          <w:lang w:eastAsia="en-GB"/>
        </w:rPr>
        <w:t>District Councillor Gillman</w:t>
      </w:r>
    </w:p>
    <w:p w14:paraId="58CD76A0" w14:textId="77777777" w:rsidR="008569FD" w:rsidRDefault="008569FD" w:rsidP="008569FD">
      <w:pPr>
        <w:spacing w:after="1" w:line="252" w:lineRule="auto"/>
        <w:ind w:left="9" w:right="3513" w:hanging="10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Angela Baker Clerk </w:t>
      </w:r>
    </w:p>
    <w:p w14:paraId="513FA09B" w14:textId="70AD1B6B" w:rsidR="008569FD" w:rsidRPr="000F07E2" w:rsidRDefault="008569FD" w:rsidP="000F07E2">
      <w:pPr>
        <w:spacing w:after="1" w:line="252" w:lineRule="auto"/>
        <w:ind w:left="9" w:right="3513" w:hanging="10"/>
        <w:rPr>
          <w:rFonts w:ascii="Arial" w:eastAsia="Arial" w:hAnsi="Arial" w:cs="Arial"/>
          <w:color w:val="000000"/>
          <w:sz w:val="20"/>
          <w:szCs w:val="20"/>
          <w:lang w:eastAsia="en-GB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380"/>
      </w:tblGrid>
      <w:tr w:rsidR="000F07E2" w:rsidRPr="000F07E2" w14:paraId="297A9403" w14:textId="77777777" w:rsidTr="009E2CE2">
        <w:tc>
          <w:tcPr>
            <w:tcW w:w="651" w:type="dxa"/>
            <w:shd w:val="clear" w:color="auto" w:fill="auto"/>
          </w:tcPr>
          <w:p w14:paraId="25B7D87E" w14:textId="77777777" w:rsidR="000F07E2" w:rsidRPr="000F07E2" w:rsidRDefault="000F07E2" w:rsidP="000F07E2">
            <w:pPr>
              <w:spacing w:after="0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25.</w:t>
            </w:r>
          </w:p>
        </w:tc>
        <w:tc>
          <w:tcPr>
            <w:tcW w:w="8380" w:type="dxa"/>
            <w:shd w:val="clear" w:color="auto" w:fill="auto"/>
          </w:tcPr>
          <w:p w14:paraId="18F927DA" w14:textId="77777777" w:rsidR="000F07E2" w:rsidRPr="000F07E2" w:rsidRDefault="000F07E2" w:rsidP="000F07E2">
            <w:pPr>
              <w:spacing w:after="0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PROCEDURAL MATTERS</w:t>
            </w:r>
          </w:p>
        </w:tc>
      </w:tr>
      <w:tr w:rsidR="000F07E2" w:rsidRPr="000F07E2" w14:paraId="310787F1" w14:textId="77777777" w:rsidTr="009E2CE2">
        <w:tc>
          <w:tcPr>
            <w:tcW w:w="651" w:type="dxa"/>
            <w:shd w:val="clear" w:color="auto" w:fill="auto"/>
          </w:tcPr>
          <w:p w14:paraId="5E8D0B4F" w14:textId="77777777" w:rsidR="000F07E2" w:rsidRPr="000F07E2" w:rsidRDefault="000F07E2" w:rsidP="000F07E2">
            <w:pPr>
              <w:spacing w:after="0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25.1</w:t>
            </w:r>
          </w:p>
        </w:tc>
        <w:tc>
          <w:tcPr>
            <w:tcW w:w="8380" w:type="dxa"/>
            <w:shd w:val="clear" w:color="auto" w:fill="auto"/>
          </w:tcPr>
          <w:p w14:paraId="63F7B5D5" w14:textId="0DC61C91" w:rsidR="000F07E2" w:rsidRPr="000F07E2" w:rsidRDefault="000F07E2" w:rsidP="000F07E2">
            <w:pPr>
              <w:spacing w:after="0" w:line="240" w:lineRule="auto"/>
              <w:ind w:left="35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0F07E2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Apologies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received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from </w:t>
            </w:r>
            <w:r w:rsidRPr="000F07E2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:</w:t>
            </w:r>
            <w:proofErr w:type="gramEnd"/>
            <w:r w:rsidRPr="000F07E2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Cllrs Sherwood and Cllr Williams</w:t>
            </w:r>
          </w:p>
        </w:tc>
      </w:tr>
      <w:tr w:rsidR="000F07E2" w:rsidRPr="000F07E2" w14:paraId="3831CF5C" w14:textId="77777777" w:rsidTr="009E2CE2">
        <w:tc>
          <w:tcPr>
            <w:tcW w:w="651" w:type="dxa"/>
            <w:shd w:val="clear" w:color="auto" w:fill="auto"/>
          </w:tcPr>
          <w:p w14:paraId="08F7010B" w14:textId="77777777" w:rsidR="000F07E2" w:rsidRPr="000F07E2" w:rsidRDefault="000F07E2" w:rsidP="000F07E2">
            <w:pPr>
              <w:spacing w:after="0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25.2</w:t>
            </w:r>
          </w:p>
        </w:tc>
        <w:tc>
          <w:tcPr>
            <w:tcW w:w="8380" w:type="dxa"/>
            <w:shd w:val="clear" w:color="auto" w:fill="auto"/>
          </w:tcPr>
          <w:p w14:paraId="06EFCA55" w14:textId="5C71EE92" w:rsidR="000F07E2" w:rsidRPr="000F07E2" w:rsidRDefault="000F07E2" w:rsidP="000F07E2">
            <w:pPr>
              <w:spacing w:after="0" w:line="240" w:lineRule="auto"/>
              <w:ind w:left="35"/>
              <w:rPr>
                <w:rFonts w:ascii="Calibri Light" w:eastAsia="Times New Roman" w:hAnsi="Calibri Light" w:cs="Calibri Light"/>
                <w:sz w:val="20"/>
                <w:szCs w:val="20"/>
                <w:lang w:val="en-US"/>
              </w:rPr>
            </w:pPr>
            <w:r w:rsidRPr="000F07E2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Disclosure of Interests:</w:t>
            </w:r>
            <w:r w:rsidRPr="000F07E2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</w:t>
            </w:r>
            <w:r w:rsidRPr="00C011F9">
              <w:rPr>
                <w:rFonts w:ascii="Calibri Light" w:hAnsi="Calibri Light" w:cs="Calibri Light"/>
                <w:sz w:val="20"/>
                <w:szCs w:val="20"/>
                <w:lang w:val="en-US"/>
              </w:rPr>
              <w:t>T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here were n</w:t>
            </w:r>
            <w:r w:rsidRPr="00C011F9">
              <w:rPr>
                <w:rFonts w:ascii="Calibri Light" w:hAnsi="Calibri Light" w:cs="Calibri Light"/>
                <w:sz w:val="20"/>
                <w:szCs w:val="20"/>
                <w:lang w:val="en-US"/>
              </w:rPr>
              <w:t>o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r w:rsidRPr="00C011F9">
              <w:rPr>
                <w:rFonts w:ascii="Calibri Light" w:hAnsi="Calibri Light" w:cs="Calibri Light"/>
                <w:sz w:val="20"/>
                <w:szCs w:val="20"/>
                <w:lang w:val="en-US"/>
              </w:rPr>
              <w:t>disclosure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s made</w:t>
            </w:r>
            <w:r w:rsidRPr="00C011F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by Members of any Disclosable Pecuniary Interests (DPIs) and / or other interests arising under the Code of Conduct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.</w:t>
            </w:r>
          </w:p>
        </w:tc>
      </w:tr>
      <w:tr w:rsidR="000F07E2" w:rsidRPr="000F07E2" w14:paraId="7C91E743" w14:textId="77777777" w:rsidTr="009E2CE2">
        <w:tc>
          <w:tcPr>
            <w:tcW w:w="651" w:type="dxa"/>
            <w:shd w:val="clear" w:color="auto" w:fill="auto"/>
          </w:tcPr>
          <w:p w14:paraId="69ECC3E7" w14:textId="77777777" w:rsidR="000F07E2" w:rsidRPr="000F07E2" w:rsidRDefault="000F07E2" w:rsidP="000F07E2">
            <w:pPr>
              <w:spacing w:after="0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25.3</w:t>
            </w:r>
          </w:p>
        </w:tc>
        <w:tc>
          <w:tcPr>
            <w:tcW w:w="8380" w:type="dxa"/>
            <w:shd w:val="clear" w:color="auto" w:fill="auto"/>
          </w:tcPr>
          <w:p w14:paraId="3B2459B2" w14:textId="674FE6A6" w:rsidR="000F07E2" w:rsidRPr="000F07E2" w:rsidRDefault="000F07E2" w:rsidP="000F07E2">
            <w:pPr>
              <w:spacing w:after="0" w:line="239" w:lineRule="auto"/>
              <w:ind w:left="34" w:right="-28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Public questions: </w:t>
            </w: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T</w:t>
            </w: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he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re were no public present</w:t>
            </w: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0F07E2" w:rsidRPr="000F07E2" w14:paraId="35A65CD3" w14:textId="77777777" w:rsidTr="009E2CE2">
        <w:tc>
          <w:tcPr>
            <w:tcW w:w="651" w:type="dxa"/>
            <w:shd w:val="clear" w:color="auto" w:fill="auto"/>
          </w:tcPr>
          <w:p w14:paraId="0462013C" w14:textId="77777777" w:rsidR="000F07E2" w:rsidRPr="000F07E2" w:rsidRDefault="000F07E2" w:rsidP="000F07E2">
            <w:pPr>
              <w:spacing w:after="0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8380" w:type="dxa"/>
            <w:shd w:val="clear" w:color="auto" w:fill="auto"/>
          </w:tcPr>
          <w:p w14:paraId="3ED61312" w14:textId="4D5883DA" w:rsidR="000F07E2" w:rsidRPr="000F07E2" w:rsidRDefault="000F07E2" w:rsidP="000F07E2">
            <w:pPr>
              <w:spacing w:after="0" w:line="240" w:lineRule="auto"/>
              <w:ind w:left="35" w:right="-28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0F07E2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Minutes:</w:t>
            </w:r>
            <w:r w:rsidRPr="000F07E2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Minutes of the Parish Council meeting held on 21</w:t>
            </w:r>
            <w:r w:rsidRPr="000F07E2">
              <w:rPr>
                <w:rFonts w:ascii="Calibri Light" w:eastAsia="Times New Roman" w:hAnsi="Calibri Light" w:cs="Calibri Light"/>
                <w:sz w:val="20"/>
                <w:szCs w:val="20"/>
                <w:vertAlign w:val="superscript"/>
              </w:rPr>
              <w:t>st</w:t>
            </w:r>
            <w:r w:rsidRPr="000F07E2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June 2021 </w:t>
            </w:r>
            <w:r w:rsidR="009E2CE2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were </w:t>
            </w:r>
            <w:r w:rsidRPr="000F07E2">
              <w:rPr>
                <w:rFonts w:ascii="Calibri Light" w:eastAsia="Times New Roman" w:hAnsi="Calibri Light" w:cs="Calibri Light"/>
                <w:sz w:val="20"/>
                <w:szCs w:val="20"/>
              </w:rPr>
              <w:t>agreed and signed as a true record.</w:t>
            </w:r>
          </w:p>
        </w:tc>
      </w:tr>
      <w:tr w:rsidR="000F07E2" w:rsidRPr="000F07E2" w14:paraId="30C9F777" w14:textId="77777777" w:rsidTr="009E2CE2">
        <w:tc>
          <w:tcPr>
            <w:tcW w:w="651" w:type="dxa"/>
            <w:shd w:val="clear" w:color="auto" w:fill="auto"/>
          </w:tcPr>
          <w:p w14:paraId="4A43E8D6" w14:textId="77777777" w:rsidR="000F07E2" w:rsidRPr="000F07E2" w:rsidRDefault="000F07E2" w:rsidP="000F07E2">
            <w:pPr>
              <w:spacing w:after="0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8380" w:type="dxa"/>
            <w:shd w:val="clear" w:color="auto" w:fill="auto"/>
          </w:tcPr>
          <w:p w14:paraId="2A483FF2" w14:textId="7FFC97ED" w:rsidR="000F07E2" w:rsidRPr="000F07E2" w:rsidRDefault="000F07E2" w:rsidP="000F07E2">
            <w:pPr>
              <w:spacing w:after="0" w:line="240" w:lineRule="auto"/>
              <w:ind w:left="35" w:right="-28"/>
              <w:rPr>
                <w:rFonts w:ascii="Calibri Light" w:eastAsia="Times New Roman" w:hAnsi="Calibri Light" w:cs="Calibri Light"/>
                <w:bCs/>
                <w:sz w:val="20"/>
                <w:szCs w:val="20"/>
              </w:rPr>
            </w:pPr>
            <w:r w:rsidRPr="000F07E2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Matters Arising: </w:t>
            </w:r>
            <w:r w:rsidR="009E2CE2">
              <w:rPr>
                <w:rFonts w:ascii="Calibri Light" w:eastAsia="Times New Roman" w:hAnsi="Calibri Light" w:cs="Calibri Light"/>
                <w:bCs/>
                <w:sz w:val="20"/>
                <w:szCs w:val="20"/>
              </w:rPr>
              <w:t xml:space="preserve">None </w:t>
            </w:r>
          </w:p>
        </w:tc>
      </w:tr>
      <w:tr w:rsidR="000F07E2" w:rsidRPr="000F07E2" w14:paraId="2261D7F1" w14:textId="77777777" w:rsidTr="009E2CE2">
        <w:tc>
          <w:tcPr>
            <w:tcW w:w="651" w:type="dxa"/>
            <w:shd w:val="clear" w:color="auto" w:fill="auto"/>
          </w:tcPr>
          <w:p w14:paraId="16444183" w14:textId="77777777" w:rsidR="000F07E2" w:rsidRPr="000F07E2" w:rsidRDefault="000F07E2" w:rsidP="000F07E2">
            <w:pPr>
              <w:spacing w:after="0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80" w:type="dxa"/>
            <w:shd w:val="clear" w:color="auto" w:fill="auto"/>
          </w:tcPr>
          <w:p w14:paraId="5391FB48" w14:textId="77777777" w:rsidR="000F07E2" w:rsidRPr="000F07E2" w:rsidRDefault="000F07E2" w:rsidP="000F07E2">
            <w:pPr>
              <w:spacing w:after="0" w:line="240" w:lineRule="auto"/>
              <w:ind w:left="35" w:right="-28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</w:tc>
      </w:tr>
    </w:tbl>
    <w:p w14:paraId="1EA609C7" w14:textId="77777777" w:rsidR="000F07E2" w:rsidRPr="000F07E2" w:rsidRDefault="000F07E2" w:rsidP="000F07E2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</w:rPr>
      </w:pPr>
    </w:p>
    <w:p w14:paraId="62D1C6DF" w14:textId="77777777" w:rsidR="000F07E2" w:rsidRPr="000F07E2" w:rsidRDefault="000F07E2" w:rsidP="000F07E2">
      <w:pPr>
        <w:spacing w:after="0" w:line="240" w:lineRule="auto"/>
        <w:jc w:val="center"/>
        <w:rPr>
          <w:rFonts w:ascii="Calibri Light" w:eastAsia="Times New Roman" w:hAnsi="Calibri Light" w:cs="Calibri Light"/>
          <w:bCs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380"/>
      </w:tblGrid>
      <w:tr w:rsidR="000F07E2" w:rsidRPr="000F07E2" w14:paraId="5B8ECEE7" w14:textId="77777777" w:rsidTr="0037279C">
        <w:tc>
          <w:tcPr>
            <w:tcW w:w="659" w:type="dxa"/>
            <w:shd w:val="clear" w:color="auto" w:fill="auto"/>
          </w:tcPr>
          <w:p w14:paraId="24C73FF7" w14:textId="77777777" w:rsidR="000F07E2" w:rsidRPr="000F07E2" w:rsidRDefault="000F07E2" w:rsidP="000F07E2">
            <w:pPr>
              <w:spacing w:after="0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117" w:type="dxa"/>
            <w:shd w:val="clear" w:color="auto" w:fill="auto"/>
          </w:tcPr>
          <w:p w14:paraId="0AEDB03D" w14:textId="77777777" w:rsidR="000F07E2" w:rsidRPr="000F07E2" w:rsidRDefault="000F07E2" w:rsidP="000F07E2">
            <w:pPr>
              <w:spacing w:after="0"/>
              <w:ind w:left="35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REPORTS </w:t>
            </w:r>
          </w:p>
        </w:tc>
      </w:tr>
      <w:tr w:rsidR="000F07E2" w:rsidRPr="000F07E2" w14:paraId="1B31DD74" w14:textId="77777777" w:rsidTr="0037279C">
        <w:tc>
          <w:tcPr>
            <w:tcW w:w="659" w:type="dxa"/>
            <w:shd w:val="clear" w:color="auto" w:fill="auto"/>
          </w:tcPr>
          <w:p w14:paraId="10A45D58" w14:textId="77777777" w:rsidR="000F07E2" w:rsidRPr="000F07E2" w:rsidRDefault="000F07E2" w:rsidP="000F07E2">
            <w:pPr>
              <w:spacing w:after="0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26.1</w:t>
            </w:r>
          </w:p>
        </w:tc>
        <w:tc>
          <w:tcPr>
            <w:tcW w:w="9117" w:type="dxa"/>
            <w:shd w:val="clear" w:color="auto" w:fill="auto"/>
          </w:tcPr>
          <w:p w14:paraId="0C9DC241" w14:textId="65A5E554" w:rsidR="000F07E2" w:rsidRPr="000F07E2" w:rsidRDefault="000F07E2" w:rsidP="000F07E2">
            <w:pPr>
              <w:spacing w:after="0"/>
              <w:ind w:left="35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County Councillor Report</w:t>
            </w:r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– Lesley wasn’t able to attend but updated Via </w:t>
            </w:r>
            <w:r w:rsidR="00745A5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chair</w:t>
            </w:r>
            <w:r w:rsidR="00745A5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about the</w:t>
            </w:r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E2CE2" w:rsidRP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HGV meeting which </w:t>
            </w:r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she stated that Lesley </w:t>
            </w:r>
            <w:r w:rsidR="009E2CE2" w:rsidRP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felt </w:t>
            </w:r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the meeting on 16</w:t>
            </w:r>
            <w:r w:rsidR="009E2CE2" w:rsidRP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E2CE2" w:rsidRP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was taken over by the HGV businesses and didn’t address the main issue of the continued applications for more and more licences and the impact it is having on </w:t>
            </w:r>
            <w:proofErr w:type="gramStart"/>
            <w:r w:rsidR="009E2CE2" w:rsidRP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residents</w:t>
            </w:r>
            <w:proofErr w:type="gramEnd"/>
            <w:r w:rsidR="009E2CE2" w:rsidRP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quality of life.</w:t>
            </w:r>
          </w:p>
        </w:tc>
      </w:tr>
      <w:tr w:rsidR="000F07E2" w:rsidRPr="000F07E2" w14:paraId="5D84C625" w14:textId="77777777" w:rsidTr="0037279C">
        <w:tc>
          <w:tcPr>
            <w:tcW w:w="659" w:type="dxa"/>
            <w:shd w:val="clear" w:color="auto" w:fill="auto"/>
          </w:tcPr>
          <w:p w14:paraId="63097A90" w14:textId="77777777" w:rsidR="000F07E2" w:rsidRPr="000F07E2" w:rsidRDefault="000F07E2" w:rsidP="000F07E2">
            <w:pPr>
              <w:spacing w:after="0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26.2</w:t>
            </w:r>
          </w:p>
        </w:tc>
        <w:tc>
          <w:tcPr>
            <w:tcW w:w="9117" w:type="dxa"/>
            <w:shd w:val="clear" w:color="auto" w:fill="auto"/>
          </w:tcPr>
          <w:p w14:paraId="7DAFD4D4" w14:textId="220521BF" w:rsidR="000F07E2" w:rsidRPr="000F07E2" w:rsidRDefault="000F07E2" w:rsidP="000F07E2">
            <w:pPr>
              <w:spacing w:after="0"/>
              <w:ind w:left="35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District Councillor Report </w:t>
            </w:r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-Cllr Gilman updated the parish council on meetings</w:t>
            </w:r>
            <w:r w:rsidR="00624071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he attended</w:t>
            </w:r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, including the HGV one. He also confirmed he had followed up enforcement queries from the Horne meeting held </w:t>
            </w:r>
            <w:proofErr w:type="gramStart"/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in  June</w:t>
            </w:r>
            <w:proofErr w:type="gramEnd"/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he had no further information on these matters </w:t>
            </w:r>
          </w:p>
        </w:tc>
      </w:tr>
      <w:tr w:rsidR="000F07E2" w:rsidRPr="000F07E2" w14:paraId="3574E52A" w14:textId="77777777" w:rsidTr="0037279C"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14:paraId="49B26078" w14:textId="77777777" w:rsidR="000F07E2" w:rsidRPr="000F07E2" w:rsidRDefault="000F07E2" w:rsidP="000F07E2">
            <w:pPr>
              <w:spacing w:after="0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26.3</w:t>
            </w:r>
          </w:p>
        </w:tc>
        <w:tc>
          <w:tcPr>
            <w:tcW w:w="9117" w:type="dxa"/>
            <w:tcBorders>
              <w:bottom w:val="single" w:sz="4" w:space="0" w:color="auto"/>
            </w:tcBorders>
            <w:shd w:val="clear" w:color="auto" w:fill="auto"/>
          </w:tcPr>
          <w:p w14:paraId="5B2BAC11" w14:textId="51A9E4BD" w:rsidR="000F07E2" w:rsidRPr="000F07E2" w:rsidRDefault="000F07E2" w:rsidP="000F07E2">
            <w:pPr>
              <w:spacing w:after="0"/>
              <w:ind w:left="35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Clerk Report</w:t>
            </w:r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– Cllrs were asked to support the further training of the new clerk at a cost of £120- £</w:t>
            </w:r>
            <w:proofErr w:type="gramStart"/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140 .</w:t>
            </w:r>
            <w:proofErr w:type="gramEnd"/>
            <w:r w:rsidR="009E2C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60883FB1" w14:textId="314B7714" w:rsidR="000F07E2" w:rsidRDefault="000F07E2" w:rsidP="000F07E2">
      <w:pPr>
        <w:spacing w:after="0" w:line="240" w:lineRule="auto"/>
        <w:jc w:val="center"/>
        <w:rPr>
          <w:rFonts w:ascii="Calibri Light" w:eastAsia="Times New Roman" w:hAnsi="Calibri Light" w:cs="Calibri Light"/>
          <w:bCs/>
          <w:sz w:val="24"/>
          <w:szCs w:val="24"/>
        </w:rPr>
      </w:pPr>
    </w:p>
    <w:p w14:paraId="3723FB01" w14:textId="7A612CCD" w:rsidR="00624071" w:rsidRDefault="00624071" w:rsidP="000F07E2">
      <w:pPr>
        <w:spacing w:after="0" w:line="240" w:lineRule="auto"/>
        <w:jc w:val="center"/>
        <w:rPr>
          <w:rFonts w:ascii="Calibri Light" w:eastAsia="Times New Roman" w:hAnsi="Calibri Light" w:cs="Calibri Light"/>
          <w:bCs/>
          <w:sz w:val="24"/>
          <w:szCs w:val="24"/>
        </w:rPr>
      </w:pPr>
    </w:p>
    <w:p w14:paraId="7D00B3B3" w14:textId="77777777" w:rsidR="00624071" w:rsidRPr="000F07E2" w:rsidRDefault="00624071" w:rsidP="000F07E2">
      <w:pPr>
        <w:spacing w:after="0" w:line="240" w:lineRule="auto"/>
        <w:jc w:val="center"/>
        <w:rPr>
          <w:rFonts w:ascii="Calibri Light" w:eastAsia="Times New Roman" w:hAnsi="Calibri Light" w:cs="Calibri Light"/>
          <w:bCs/>
          <w:sz w:val="24"/>
          <w:szCs w:val="24"/>
        </w:rPr>
      </w:pPr>
    </w:p>
    <w:p w14:paraId="6600556C" w14:textId="77777777" w:rsidR="000F07E2" w:rsidRPr="000F07E2" w:rsidRDefault="000F07E2" w:rsidP="000F07E2">
      <w:pPr>
        <w:spacing w:after="0" w:line="240" w:lineRule="auto"/>
        <w:jc w:val="center"/>
        <w:rPr>
          <w:rFonts w:ascii="Calibri Light" w:eastAsia="Times New Roman" w:hAnsi="Calibri Light" w:cs="Calibri Light"/>
          <w:bCs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6"/>
        <w:gridCol w:w="649"/>
        <w:gridCol w:w="8357"/>
        <w:gridCol w:w="9"/>
      </w:tblGrid>
      <w:tr w:rsidR="000F07E2" w:rsidRPr="000F07E2" w14:paraId="282C83C7" w14:textId="77777777" w:rsidTr="00624071">
        <w:trPr>
          <w:gridBefore w:val="2"/>
          <w:gridAfter w:val="1"/>
          <w:wBefore w:w="16" w:type="dxa"/>
          <w:wAfter w:w="9" w:type="dxa"/>
        </w:trPr>
        <w:tc>
          <w:tcPr>
            <w:tcW w:w="649" w:type="dxa"/>
            <w:shd w:val="clear" w:color="auto" w:fill="auto"/>
          </w:tcPr>
          <w:p w14:paraId="4B7C433B" w14:textId="77777777" w:rsidR="000F07E2" w:rsidRPr="000F07E2" w:rsidRDefault="000F07E2" w:rsidP="000F07E2">
            <w:pPr>
              <w:spacing w:after="0"/>
              <w:jc w:val="both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" w:eastAsia="Times New Roman" w:hAnsi="Calibri" w:cs="Calibri Light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8357" w:type="dxa"/>
            <w:shd w:val="clear" w:color="auto" w:fill="auto"/>
          </w:tcPr>
          <w:p w14:paraId="792C00ED" w14:textId="77777777" w:rsidR="000F07E2" w:rsidRPr="000F07E2" w:rsidRDefault="000F07E2" w:rsidP="000F07E2">
            <w:pPr>
              <w:spacing w:after="0"/>
              <w:ind w:left="35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" w:eastAsia="Arial" w:hAnsi="Calibri" w:cs="Calibri Light"/>
                <w:b/>
                <w:color w:val="000000"/>
                <w:sz w:val="20"/>
                <w:szCs w:val="20"/>
                <w:lang w:eastAsia="en-GB"/>
              </w:rPr>
              <w:t>PARISH ENVIRONMENT</w:t>
            </w:r>
          </w:p>
        </w:tc>
      </w:tr>
      <w:tr w:rsidR="000F07E2" w:rsidRPr="000F07E2" w14:paraId="76C8C7AF" w14:textId="77777777" w:rsidTr="00624071">
        <w:trPr>
          <w:gridBefore w:val="1"/>
          <w:wBefore w:w="10" w:type="dxa"/>
          <w:trHeight w:val="239"/>
        </w:trPr>
        <w:tc>
          <w:tcPr>
            <w:tcW w:w="655" w:type="dxa"/>
            <w:gridSpan w:val="2"/>
            <w:shd w:val="clear" w:color="auto" w:fill="auto"/>
          </w:tcPr>
          <w:p w14:paraId="4EC8308D" w14:textId="77777777" w:rsidR="000F07E2" w:rsidRPr="000F07E2" w:rsidRDefault="000F07E2" w:rsidP="000F07E2">
            <w:pPr>
              <w:keepNext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28.1</w:t>
            </w:r>
          </w:p>
        </w:tc>
        <w:tc>
          <w:tcPr>
            <w:tcW w:w="8366" w:type="dxa"/>
            <w:gridSpan w:val="2"/>
            <w:shd w:val="clear" w:color="auto" w:fill="auto"/>
          </w:tcPr>
          <w:p w14:paraId="70FB6118" w14:textId="03B6A177" w:rsidR="000F07E2" w:rsidRPr="000F07E2" w:rsidRDefault="00624071" w:rsidP="000F07E2">
            <w:pPr>
              <w:keepNext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Chair gave an </w:t>
            </w:r>
            <w:r w:rsidR="000F07E2"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Update on meeting on 16</w:t>
            </w:r>
            <w:r w:rsidR="000F07E2"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0F07E2"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July re </w:t>
            </w:r>
            <w:proofErr w:type="gramStart"/>
            <w:r w:rsidR="000F07E2"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HGVs  &amp;</w:t>
            </w:r>
            <w:proofErr w:type="gramEnd"/>
            <w:r w:rsidR="000F07E2"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goods </w:t>
            </w:r>
            <w:proofErr w:type="spellStart"/>
            <w:r w:rsidR="000F07E2"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operators</w:t>
            </w:r>
            <w:proofErr w:type="spellEnd"/>
            <w:r w:rsidR="000F07E2"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licence application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, she noted she was disappointed to see that no other parishes were represented at the meeting </w:t>
            </w:r>
          </w:p>
        </w:tc>
      </w:tr>
      <w:tr w:rsidR="000F07E2" w:rsidRPr="000F07E2" w14:paraId="6C638C71" w14:textId="77777777" w:rsidTr="00624071">
        <w:trPr>
          <w:trHeight w:val="239"/>
        </w:trPr>
        <w:tc>
          <w:tcPr>
            <w:tcW w:w="665" w:type="dxa"/>
            <w:gridSpan w:val="3"/>
            <w:shd w:val="clear" w:color="auto" w:fill="auto"/>
          </w:tcPr>
          <w:p w14:paraId="0FA1690E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28.2</w:t>
            </w:r>
          </w:p>
        </w:tc>
        <w:tc>
          <w:tcPr>
            <w:tcW w:w="8366" w:type="dxa"/>
            <w:gridSpan w:val="2"/>
            <w:shd w:val="clear" w:color="auto" w:fill="auto"/>
          </w:tcPr>
          <w:p w14:paraId="3E4807E4" w14:textId="47C4B59F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Cricket Club update</w:t>
            </w:r>
            <w:r w:rsidR="00745A5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– it was noted the contractors had asked the cricket </w:t>
            </w:r>
            <w:proofErr w:type="gramStart"/>
            <w:r w:rsidR="00745A5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club  for</w:t>
            </w:r>
            <w:proofErr w:type="gramEnd"/>
            <w:r w:rsidR="00745A5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a further payment. This was declined due to works not completed. No further updates </w:t>
            </w:r>
          </w:p>
        </w:tc>
      </w:tr>
      <w:tr w:rsidR="000F07E2" w:rsidRPr="000F07E2" w14:paraId="1C7F0918" w14:textId="77777777" w:rsidTr="00624071">
        <w:trPr>
          <w:trHeight w:val="239"/>
        </w:trPr>
        <w:tc>
          <w:tcPr>
            <w:tcW w:w="665" w:type="dxa"/>
            <w:gridSpan w:val="3"/>
            <w:shd w:val="clear" w:color="auto" w:fill="auto"/>
          </w:tcPr>
          <w:p w14:paraId="420FCA5B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8366" w:type="dxa"/>
            <w:gridSpan w:val="2"/>
            <w:shd w:val="clear" w:color="auto" w:fill="auto"/>
          </w:tcPr>
          <w:p w14:paraId="72D2CFE9" w14:textId="77103261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Phone Box</w:t>
            </w:r>
            <w:r w:rsidR="00745A5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– The Phone boxes in the parish were discussed, David is going to begin renovation on the one near him – The other one is going to looked at by Sian and Ameila – </w:t>
            </w:r>
            <w:proofErr w:type="gramStart"/>
            <w:r w:rsidR="00745A5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upd</w:t>
            </w:r>
            <w:r w:rsidR="008568CC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ate  September</w:t>
            </w:r>
            <w:proofErr w:type="gramEnd"/>
            <w:r w:rsidR="008568CC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508CA37A" w14:textId="77777777" w:rsidR="000F07E2" w:rsidRPr="000F07E2" w:rsidRDefault="000F07E2" w:rsidP="000F07E2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8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661"/>
        <w:gridCol w:w="9130"/>
      </w:tblGrid>
      <w:tr w:rsidR="000F07E2" w:rsidRPr="000F07E2" w14:paraId="634D930D" w14:textId="77777777" w:rsidTr="0037279C">
        <w:trPr>
          <w:gridBefore w:val="1"/>
          <w:wBefore w:w="10" w:type="dxa"/>
          <w:trHeight w:val="251"/>
        </w:trPr>
        <w:tc>
          <w:tcPr>
            <w:tcW w:w="6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685D48" w14:textId="77777777" w:rsidR="000F07E2" w:rsidRPr="000F07E2" w:rsidRDefault="000F07E2" w:rsidP="000F07E2">
            <w:pPr>
              <w:keepNext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0F07E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130" w:type="dxa"/>
            <w:shd w:val="clear" w:color="auto" w:fill="auto"/>
          </w:tcPr>
          <w:p w14:paraId="44CF6474" w14:textId="77777777" w:rsidR="000F07E2" w:rsidRPr="000F07E2" w:rsidRDefault="000F07E2" w:rsidP="000F07E2">
            <w:pPr>
              <w:keepNext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PLANNING</w:t>
            </w:r>
          </w:p>
        </w:tc>
      </w:tr>
      <w:tr w:rsidR="000F07E2" w:rsidRPr="000F07E2" w14:paraId="7C3755BE" w14:textId="77777777" w:rsidTr="0037279C">
        <w:trPr>
          <w:gridBefore w:val="1"/>
          <w:wBefore w:w="10" w:type="dxa"/>
          <w:trHeight w:val="239"/>
        </w:trPr>
        <w:tc>
          <w:tcPr>
            <w:tcW w:w="661" w:type="dxa"/>
            <w:shd w:val="clear" w:color="auto" w:fill="auto"/>
          </w:tcPr>
          <w:p w14:paraId="320F3C8E" w14:textId="77777777" w:rsidR="000F07E2" w:rsidRPr="000F07E2" w:rsidRDefault="000F07E2" w:rsidP="000F07E2">
            <w:pPr>
              <w:keepNext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0F07E2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29.1</w:t>
            </w:r>
          </w:p>
        </w:tc>
        <w:tc>
          <w:tcPr>
            <w:tcW w:w="9130" w:type="dxa"/>
            <w:shd w:val="clear" w:color="auto" w:fill="auto"/>
          </w:tcPr>
          <w:p w14:paraId="0D92DD78" w14:textId="5B27F9F3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Planning application decisions to be noted by Horne Parish Councillors</w:t>
            </w:r>
            <w:r w:rsidR="008568CC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– None </w:t>
            </w: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646FBD1" w14:textId="77777777" w:rsidR="000F07E2" w:rsidRPr="000F07E2" w:rsidRDefault="000F07E2" w:rsidP="000F07E2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0F07E2" w:rsidRPr="000F07E2" w14:paraId="60936C80" w14:textId="77777777" w:rsidTr="0037279C">
        <w:trPr>
          <w:trHeight w:val="239"/>
        </w:trPr>
        <w:tc>
          <w:tcPr>
            <w:tcW w:w="671" w:type="dxa"/>
            <w:gridSpan w:val="2"/>
            <w:shd w:val="clear" w:color="auto" w:fill="auto"/>
          </w:tcPr>
          <w:p w14:paraId="1BBB30D4" w14:textId="3A437AAE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29.</w:t>
            </w:r>
            <w:r w:rsidR="008568CC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130" w:type="dxa"/>
            <w:shd w:val="clear" w:color="auto" w:fill="auto"/>
          </w:tcPr>
          <w:p w14:paraId="774D03B0" w14:textId="4DB483F1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Planning applications received and for discussion by Councillors:</w:t>
            </w:r>
            <w:r w:rsidR="00624071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24071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It was agreed delegated powers were </w:t>
            </w:r>
            <w:proofErr w:type="spellStart"/>
            <w:proofErr w:type="gramStart"/>
            <w:r w:rsidR="00624071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give</w:t>
            </w:r>
            <w:proofErr w:type="spellEnd"/>
            <w:proofErr w:type="gramEnd"/>
            <w:r w:rsidR="00624071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to chair, vice chair and clerk to submit any comments on behalf of the parish council and </w:t>
            </w:r>
            <w:proofErr w:type="spellStart"/>
            <w:r w:rsidR="00624071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cllrs</w:t>
            </w:r>
            <w:proofErr w:type="spellEnd"/>
            <w:r w:rsidR="00624071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would be emailed with any planning application details for their information.</w:t>
            </w:r>
          </w:p>
        </w:tc>
      </w:tr>
    </w:tbl>
    <w:p w14:paraId="7981F460" w14:textId="77777777" w:rsidR="000F07E2" w:rsidRPr="000F07E2" w:rsidRDefault="000F07E2" w:rsidP="000F07E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0988F300" w14:textId="77777777" w:rsidR="000F07E2" w:rsidRPr="000F07E2" w:rsidRDefault="000F07E2" w:rsidP="000F07E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8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130"/>
      </w:tblGrid>
      <w:tr w:rsidR="000F07E2" w:rsidRPr="000F07E2" w14:paraId="5340728A" w14:textId="77777777" w:rsidTr="0037279C">
        <w:trPr>
          <w:trHeight w:val="239"/>
        </w:trPr>
        <w:tc>
          <w:tcPr>
            <w:tcW w:w="671" w:type="dxa"/>
            <w:tcBorders>
              <w:right w:val="nil"/>
            </w:tcBorders>
            <w:shd w:val="clear" w:color="auto" w:fill="auto"/>
          </w:tcPr>
          <w:p w14:paraId="65DEFEAB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30.</w:t>
            </w:r>
          </w:p>
        </w:tc>
        <w:tc>
          <w:tcPr>
            <w:tcW w:w="9130" w:type="dxa"/>
            <w:shd w:val="clear" w:color="auto" w:fill="auto"/>
          </w:tcPr>
          <w:p w14:paraId="36DCE4C0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FINANCIAL </w:t>
            </w:r>
          </w:p>
        </w:tc>
      </w:tr>
      <w:tr w:rsidR="000F07E2" w:rsidRPr="000F07E2" w14:paraId="7C0612B5" w14:textId="77777777" w:rsidTr="0037279C">
        <w:trPr>
          <w:trHeight w:val="271"/>
        </w:trPr>
        <w:tc>
          <w:tcPr>
            <w:tcW w:w="671" w:type="dxa"/>
            <w:shd w:val="clear" w:color="auto" w:fill="auto"/>
          </w:tcPr>
          <w:p w14:paraId="6A76FB56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30" w:type="dxa"/>
            <w:shd w:val="clear" w:color="auto" w:fill="auto"/>
          </w:tcPr>
          <w:p w14:paraId="7194FEF6" w14:textId="7AD86415" w:rsidR="000F07E2" w:rsidRPr="000F07E2" w:rsidRDefault="000F07E2" w:rsidP="000F07E2">
            <w:pPr>
              <w:spacing w:after="0" w:line="240" w:lineRule="auto"/>
              <w:ind w:right="3547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T</w:t>
            </w:r>
            <w:r w:rsidR="00624071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he payments for the </w:t>
            </w:r>
            <w:proofErr w:type="gramStart"/>
            <w:r w:rsidR="00624071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following </w:t>
            </w: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 payments</w:t>
            </w:r>
            <w:proofErr w:type="gramEnd"/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 for June and July </w:t>
            </w:r>
            <w:r w:rsidR="00624071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 and in advance August Clerk salary  were approved </w:t>
            </w: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0F07E2" w:rsidRPr="000F07E2" w14:paraId="6668D72A" w14:textId="77777777" w:rsidTr="0037279C">
        <w:trPr>
          <w:trHeight w:val="275"/>
        </w:trPr>
        <w:tc>
          <w:tcPr>
            <w:tcW w:w="671" w:type="dxa"/>
            <w:shd w:val="clear" w:color="auto" w:fill="auto"/>
          </w:tcPr>
          <w:p w14:paraId="1008A6F6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30.1</w:t>
            </w:r>
          </w:p>
        </w:tc>
        <w:tc>
          <w:tcPr>
            <w:tcW w:w="9130" w:type="dxa"/>
            <w:shd w:val="clear" w:color="auto" w:fill="auto"/>
          </w:tcPr>
          <w:p w14:paraId="36F9F2ED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£  843.70</w:t>
            </w:r>
            <w:proofErr w:type="gramEnd"/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    Clerks Gross July Salary </w:t>
            </w:r>
          </w:p>
          <w:p w14:paraId="2DE9337C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Less deductions of Tax and NI</w:t>
            </w:r>
          </w:p>
        </w:tc>
      </w:tr>
      <w:tr w:rsidR="000F07E2" w:rsidRPr="000F07E2" w14:paraId="3B8D9777" w14:textId="77777777" w:rsidTr="0037279C">
        <w:trPr>
          <w:trHeight w:val="250"/>
        </w:trPr>
        <w:tc>
          <w:tcPr>
            <w:tcW w:w="671" w:type="dxa"/>
            <w:shd w:val="clear" w:color="auto" w:fill="auto"/>
          </w:tcPr>
          <w:p w14:paraId="78436FFC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30.2</w:t>
            </w:r>
          </w:p>
        </w:tc>
        <w:tc>
          <w:tcPr>
            <w:tcW w:w="9130" w:type="dxa"/>
            <w:shd w:val="clear" w:color="auto" w:fill="auto"/>
          </w:tcPr>
          <w:p w14:paraId="4E2C1566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£  843.70</w:t>
            </w:r>
            <w:proofErr w:type="gramEnd"/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     Clerks Gross August Salary (as no meeting in August)</w:t>
            </w:r>
          </w:p>
          <w:p w14:paraId="0C3DD7D4" w14:textId="77777777" w:rsidR="000F07E2" w:rsidRPr="000F07E2" w:rsidRDefault="000F07E2" w:rsidP="000F07E2">
            <w:pPr>
              <w:spacing w:after="5" w:line="250" w:lineRule="auto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Less deductions of Tax and NI</w:t>
            </w:r>
          </w:p>
        </w:tc>
      </w:tr>
      <w:tr w:rsidR="000F07E2" w:rsidRPr="000F07E2" w14:paraId="42D227CF" w14:textId="77777777" w:rsidTr="0037279C">
        <w:trPr>
          <w:trHeight w:val="250"/>
        </w:trPr>
        <w:tc>
          <w:tcPr>
            <w:tcW w:w="671" w:type="dxa"/>
            <w:shd w:val="clear" w:color="auto" w:fill="auto"/>
          </w:tcPr>
          <w:p w14:paraId="41F87397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30" w:type="dxa"/>
            <w:shd w:val="clear" w:color="auto" w:fill="auto"/>
          </w:tcPr>
          <w:p w14:paraId="73774D01" w14:textId="5FC4D1E8" w:rsidR="000F07E2" w:rsidRPr="000F07E2" w:rsidRDefault="000F07E2" w:rsidP="000F07E2">
            <w:pPr>
              <w:spacing w:after="5" w:line="250" w:lineRule="auto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£  </w:t>
            </w:r>
            <w:r w:rsidR="009D769B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TBC</w:t>
            </w:r>
            <w:proofErr w:type="gramEnd"/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     July (M4) PAYE due by 22</w:t>
            </w: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August 2021 (as no meeting in August)</w:t>
            </w:r>
          </w:p>
        </w:tc>
      </w:tr>
      <w:tr w:rsidR="000F07E2" w:rsidRPr="000F07E2" w14:paraId="768501A0" w14:textId="77777777" w:rsidTr="0037279C">
        <w:trPr>
          <w:trHeight w:val="250"/>
        </w:trPr>
        <w:tc>
          <w:tcPr>
            <w:tcW w:w="671" w:type="dxa"/>
            <w:shd w:val="clear" w:color="auto" w:fill="auto"/>
          </w:tcPr>
          <w:p w14:paraId="134E0133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30" w:type="dxa"/>
            <w:shd w:val="clear" w:color="auto" w:fill="auto"/>
          </w:tcPr>
          <w:p w14:paraId="3290C291" w14:textId="77777777" w:rsidR="000F07E2" w:rsidRPr="000F07E2" w:rsidRDefault="000F07E2" w:rsidP="000F07E2">
            <w:pPr>
              <w:spacing w:after="5" w:line="250" w:lineRule="auto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£42    Mulberry Training </w:t>
            </w:r>
          </w:p>
        </w:tc>
      </w:tr>
      <w:tr w:rsidR="000F07E2" w:rsidRPr="000F07E2" w14:paraId="09A9810C" w14:textId="77777777" w:rsidTr="0037279C">
        <w:trPr>
          <w:trHeight w:val="250"/>
        </w:trPr>
        <w:tc>
          <w:tcPr>
            <w:tcW w:w="671" w:type="dxa"/>
            <w:shd w:val="clear" w:color="auto" w:fill="auto"/>
          </w:tcPr>
          <w:p w14:paraId="679C45DE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30" w:type="dxa"/>
            <w:shd w:val="clear" w:color="auto" w:fill="auto"/>
          </w:tcPr>
          <w:p w14:paraId="71314178" w14:textId="77777777" w:rsidR="000F07E2" w:rsidRPr="000F07E2" w:rsidRDefault="000F07E2" w:rsidP="000F07E2">
            <w:pPr>
              <w:spacing w:after="5" w:line="250" w:lineRule="auto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£350   Oxted Printing</w:t>
            </w:r>
          </w:p>
        </w:tc>
      </w:tr>
      <w:tr w:rsidR="000F07E2" w:rsidRPr="000F07E2" w14:paraId="4D0E1B17" w14:textId="77777777" w:rsidTr="0037279C">
        <w:trPr>
          <w:trHeight w:val="250"/>
        </w:trPr>
        <w:tc>
          <w:tcPr>
            <w:tcW w:w="671" w:type="dxa"/>
            <w:shd w:val="clear" w:color="auto" w:fill="auto"/>
          </w:tcPr>
          <w:p w14:paraId="46C864ED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30" w:type="dxa"/>
            <w:shd w:val="clear" w:color="auto" w:fill="auto"/>
          </w:tcPr>
          <w:p w14:paraId="10D4C173" w14:textId="5C8DC78F" w:rsidR="000F07E2" w:rsidRPr="000F07E2" w:rsidRDefault="000F07E2" w:rsidP="000F07E2">
            <w:pPr>
              <w:spacing w:after="5" w:line="250" w:lineRule="auto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£60     </w:t>
            </w:r>
            <w:proofErr w:type="spellStart"/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Hollyhurst</w:t>
            </w:r>
            <w:proofErr w:type="spellEnd"/>
            <w:r w:rsidRPr="000F07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D769B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Payrole</w:t>
            </w:r>
            <w:proofErr w:type="spellEnd"/>
          </w:p>
        </w:tc>
      </w:tr>
      <w:tr w:rsidR="000F07E2" w:rsidRPr="000F07E2" w14:paraId="039F4905" w14:textId="77777777" w:rsidTr="0037279C">
        <w:trPr>
          <w:trHeight w:val="226"/>
        </w:trPr>
        <w:tc>
          <w:tcPr>
            <w:tcW w:w="671" w:type="dxa"/>
            <w:shd w:val="clear" w:color="auto" w:fill="auto"/>
          </w:tcPr>
          <w:p w14:paraId="313211AE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30" w:type="dxa"/>
            <w:shd w:val="clear" w:color="auto" w:fill="auto"/>
          </w:tcPr>
          <w:p w14:paraId="68DD0F42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£ </w:t>
            </w:r>
            <w:proofErr w:type="gramStart"/>
            <w:r w:rsidRPr="000F07E2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170  Leaving</w:t>
            </w:r>
            <w:proofErr w:type="gramEnd"/>
            <w:r w:rsidRPr="000F07E2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Present for Clare, the previous clerk</w:t>
            </w:r>
          </w:p>
        </w:tc>
      </w:tr>
      <w:tr w:rsidR="000F07E2" w:rsidRPr="000F07E2" w14:paraId="77F8A92C" w14:textId="77777777" w:rsidTr="0037279C">
        <w:trPr>
          <w:trHeight w:val="238"/>
        </w:trPr>
        <w:tc>
          <w:tcPr>
            <w:tcW w:w="671" w:type="dxa"/>
            <w:shd w:val="clear" w:color="auto" w:fill="auto"/>
          </w:tcPr>
          <w:p w14:paraId="10C109D4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30.3</w:t>
            </w:r>
          </w:p>
        </w:tc>
        <w:tc>
          <w:tcPr>
            <w:tcW w:w="9130" w:type="dxa"/>
            <w:shd w:val="clear" w:color="auto" w:fill="auto"/>
          </w:tcPr>
          <w:p w14:paraId="58A2C8A8" w14:textId="7369E16C" w:rsidR="000F07E2" w:rsidRPr="000F07E2" w:rsidRDefault="000F07E2" w:rsidP="000F07E2">
            <w:pPr>
              <w:tabs>
                <w:tab w:val="center" w:pos="914"/>
                <w:tab w:val="center" w:pos="3184"/>
              </w:tabs>
              <w:spacing w:after="5" w:line="250" w:lineRule="auto"/>
              <w:ind w:left="-10"/>
              <w:jc w:val="both"/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F07E2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Councillors  approve</w:t>
            </w:r>
            <w:r w:rsidR="009D769B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d</w:t>
            </w:r>
            <w:proofErr w:type="gramEnd"/>
            <w:r w:rsidRPr="000F07E2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finance document up to end of June 2021</w:t>
            </w:r>
          </w:p>
        </w:tc>
      </w:tr>
    </w:tbl>
    <w:p w14:paraId="197EFC84" w14:textId="77777777" w:rsidR="000F07E2" w:rsidRPr="000F07E2" w:rsidRDefault="000F07E2" w:rsidP="000F07E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37AA0D6D" w14:textId="77777777" w:rsidR="000F07E2" w:rsidRPr="000F07E2" w:rsidRDefault="000F07E2" w:rsidP="000F07E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8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130"/>
      </w:tblGrid>
      <w:tr w:rsidR="000F07E2" w:rsidRPr="000F07E2" w14:paraId="11D060F9" w14:textId="77777777" w:rsidTr="0037279C">
        <w:trPr>
          <w:trHeight w:val="226"/>
        </w:trPr>
        <w:tc>
          <w:tcPr>
            <w:tcW w:w="671" w:type="dxa"/>
            <w:shd w:val="clear" w:color="auto" w:fill="auto"/>
          </w:tcPr>
          <w:p w14:paraId="11D1CE4A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23.</w:t>
            </w:r>
          </w:p>
        </w:tc>
        <w:tc>
          <w:tcPr>
            <w:tcW w:w="9130" w:type="dxa"/>
            <w:tcBorders>
              <w:bottom w:val="single" w:sz="4" w:space="0" w:color="auto"/>
            </w:tcBorders>
            <w:shd w:val="clear" w:color="auto" w:fill="auto"/>
          </w:tcPr>
          <w:p w14:paraId="38E3AF7F" w14:textId="77777777" w:rsidR="000F07E2" w:rsidRPr="000F07E2" w:rsidRDefault="000F07E2" w:rsidP="000F07E2">
            <w:pPr>
              <w:tabs>
                <w:tab w:val="left" w:pos="8790"/>
              </w:tabs>
              <w:spacing w:after="0" w:line="240" w:lineRule="auto"/>
              <w:ind w:left="720" w:hanging="7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0F07E2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INFORMATION FOR COUNCILLORS </w:t>
            </w:r>
            <w:r w:rsidRPr="000F07E2">
              <w:rPr>
                <w:rFonts w:ascii="Calibri Light" w:eastAsia="Arial" w:hAnsi="Calibri Light" w:cs="Calibri Light"/>
                <w:b/>
                <w:i/>
                <w:iCs/>
                <w:color w:val="000000"/>
                <w:sz w:val="20"/>
                <w:szCs w:val="20"/>
                <w:lang w:eastAsia="en-GB"/>
              </w:rPr>
              <w:t>(for noting and including on future agendas)</w:t>
            </w:r>
          </w:p>
        </w:tc>
      </w:tr>
      <w:tr w:rsidR="000F07E2" w:rsidRPr="000F07E2" w14:paraId="3C192E59" w14:textId="77777777" w:rsidTr="0037279C">
        <w:trPr>
          <w:trHeight w:val="226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0224EF07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30" w:type="dxa"/>
            <w:tcBorders>
              <w:left w:val="nil"/>
            </w:tcBorders>
            <w:shd w:val="clear" w:color="auto" w:fill="auto"/>
          </w:tcPr>
          <w:p w14:paraId="5DF2865B" w14:textId="62E758C1" w:rsidR="000F07E2" w:rsidRPr="000F07E2" w:rsidRDefault="009D769B" w:rsidP="000F07E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CIL money to be discussed on next agenda possible money to be spent on layby issues </w:t>
            </w:r>
          </w:p>
        </w:tc>
      </w:tr>
      <w:tr w:rsidR="000F07E2" w:rsidRPr="000F07E2" w14:paraId="25E827DB" w14:textId="77777777" w:rsidTr="0037279C">
        <w:trPr>
          <w:trHeight w:val="226"/>
        </w:trPr>
        <w:tc>
          <w:tcPr>
            <w:tcW w:w="671" w:type="dxa"/>
            <w:tcBorders>
              <w:right w:val="nil"/>
            </w:tcBorders>
            <w:shd w:val="clear" w:color="auto" w:fill="auto"/>
          </w:tcPr>
          <w:p w14:paraId="2D13DC48" w14:textId="77777777" w:rsidR="000F07E2" w:rsidRPr="000F07E2" w:rsidRDefault="000F07E2" w:rsidP="000F07E2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30" w:type="dxa"/>
            <w:shd w:val="clear" w:color="auto" w:fill="auto"/>
          </w:tcPr>
          <w:p w14:paraId="6DF688BA" w14:textId="3D67653C" w:rsidR="000F07E2" w:rsidRPr="000F07E2" w:rsidRDefault="009D769B" w:rsidP="000F07E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sz w:val="20"/>
                <w:szCs w:val="20"/>
              </w:rPr>
              <w:t xml:space="preserve">Discussion on speeding and O licences -Clerk to investigate location details of recent applications – it was noted parish council </w:t>
            </w:r>
            <w:proofErr w:type="gramStart"/>
            <w:r>
              <w:rPr>
                <w:rFonts w:ascii="Calibri Light" w:eastAsia="Times New Roman" w:hAnsi="Calibri Light" w:cs="Calibri Light"/>
                <w:bCs/>
                <w:sz w:val="20"/>
                <w:szCs w:val="20"/>
              </w:rPr>
              <w:t>cant</w:t>
            </w:r>
            <w:proofErr w:type="gramEnd"/>
            <w:r>
              <w:rPr>
                <w:rFonts w:ascii="Calibri Light" w:eastAsia="Times New Roman" w:hAnsi="Calibri Light" w:cs="Calibri Light"/>
                <w:bCs/>
                <w:sz w:val="20"/>
                <w:szCs w:val="20"/>
              </w:rPr>
              <w:t xml:space="preserve"> comment but more information would be good.</w:t>
            </w:r>
          </w:p>
        </w:tc>
      </w:tr>
    </w:tbl>
    <w:p w14:paraId="564DBFC5" w14:textId="77777777" w:rsidR="000F07E2" w:rsidRPr="000F07E2" w:rsidRDefault="000F07E2" w:rsidP="000F07E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28E70C08" w14:textId="77777777" w:rsidR="008569FD" w:rsidRDefault="008569FD" w:rsidP="008569FD">
      <w:pPr>
        <w:rPr>
          <w:b/>
          <w:bCs/>
          <w:u w:val="single"/>
        </w:rPr>
      </w:pPr>
    </w:p>
    <w:p w14:paraId="29506492" w14:textId="77777777" w:rsidR="008569FD" w:rsidRDefault="008569FD" w:rsidP="008569FD">
      <w:pPr>
        <w:rPr>
          <w:b/>
          <w:bCs/>
          <w:u w:val="single"/>
        </w:rPr>
      </w:pPr>
    </w:p>
    <w:p w14:paraId="01C29D4A" w14:textId="77777777" w:rsidR="008569FD" w:rsidRDefault="008569FD" w:rsidP="008569FD">
      <w:pPr>
        <w:rPr>
          <w:b/>
          <w:bCs/>
          <w:u w:val="single"/>
        </w:rPr>
      </w:pPr>
    </w:p>
    <w:p w14:paraId="138AC23A" w14:textId="7AC1744A" w:rsidR="008569FD" w:rsidRPr="008569FD" w:rsidRDefault="008569FD" w:rsidP="008569FD">
      <w:pPr>
        <w:rPr>
          <w:b/>
          <w:bCs/>
        </w:rPr>
      </w:pPr>
      <w:r w:rsidRPr="008569FD">
        <w:rPr>
          <w:b/>
          <w:bCs/>
        </w:rPr>
        <w:t xml:space="preserve"> </w:t>
      </w:r>
    </w:p>
    <w:p w14:paraId="4D49E930" w14:textId="77777777" w:rsidR="008569FD" w:rsidRPr="008569FD" w:rsidRDefault="008569FD" w:rsidP="008569FD">
      <w:pPr>
        <w:rPr>
          <w:b/>
          <w:bCs/>
        </w:rPr>
      </w:pPr>
    </w:p>
    <w:p w14:paraId="1FD27F4E" w14:textId="77777777" w:rsidR="008569FD" w:rsidRPr="008569FD" w:rsidRDefault="008569FD" w:rsidP="008569FD">
      <w:pPr>
        <w:rPr>
          <w:b/>
          <w:bCs/>
        </w:rPr>
      </w:pPr>
    </w:p>
    <w:p w14:paraId="696A91C0" w14:textId="77777777" w:rsidR="008569FD" w:rsidRPr="008569FD" w:rsidRDefault="008569FD" w:rsidP="008569FD">
      <w:pPr>
        <w:rPr>
          <w:b/>
          <w:bCs/>
        </w:rPr>
      </w:pPr>
    </w:p>
    <w:p w14:paraId="1644E263" w14:textId="77777777" w:rsidR="008569FD" w:rsidRPr="008569FD" w:rsidRDefault="008569FD" w:rsidP="008569FD">
      <w:pPr>
        <w:rPr>
          <w:b/>
          <w:bCs/>
        </w:rPr>
      </w:pPr>
    </w:p>
    <w:p w14:paraId="00A8C91D" w14:textId="77777777" w:rsidR="008569FD" w:rsidRPr="008569FD" w:rsidRDefault="008569FD" w:rsidP="008569FD">
      <w:pPr>
        <w:rPr>
          <w:b/>
          <w:bCs/>
        </w:rPr>
      </w:pPr>
    </w:p>
    <w:p w14:paraId="0F16FB98" w14:textId="77777777" w:rsidR="008569FD" w:rsidRPr="008569FD" w:rsidRDefault="008569FD" w:rsidP="008569FD">
      <w:pPr>
        <w:rPr>
          <w:b/>
          <w:bCs/>
        </w:rPr>
      </w:pPr>
    </w:p>
    <w:p w14:paraId="6A07A781" w14:textId="77777777" w:rsidR="008D2BB1" w:rsidRDefault="008D2BB1"/>
    <w:sectPr w:rsidR="008D2BB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4D8D" w14:textId="77777777" w:rsidR="008569FD" w:rsidRDefault="008569FD" w:rsidP="008569FD">
      <w:pPr>
        <w:spacing w:after="0" w:line="240" w:lineRule="auto"/>
      </w:pPr>
      <w:r>
        <w:separator/>
      </w:r>
    </w:p>
  </w:endnote>
  <w:endnote w:type="continuationSeparator" w:id="0">
    <w:p w14:paraId="173D2865" w14:textId="77777777" w:rsidR="008569FD" w:rsidRDefault="008569FD" w:rsidP="0085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B9ED" w14:textId="77777777" w:rsidR="008569FD" w:rsidRDefault="008569FD" w:rsidP="008569FD">
      <w:pPr>
        <w:spacing w:after="0" w:line="240" w:lineRule="auto"/>
      </w:pPr>
      <w:r>
        <w:separator/>
      </w:r>
    </w:p>
  </w:footnote>
  <w:footnote w:type="continuationSeparator" w:id="0">
    <w:p w14:paraId="1BABB42C" w14:textId="77777777" w:rsidR="008569FD" w:rsidRDefault="008569FD" w:rsidP="0085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74DD" w14:textId="77777777" w:rsidR="008569FD" w:rsidRPr="008569FD" w:rsidRDefault="008569FD" w:rsidP="008569FD">
    <w:pPr>
      <w:spacing w:after="0" w:line="240" w:lineRule="auto"/>
      <w:jc w:val="center"/>
      <w:rPr>
        <w:rFonts w:ascii="Lucida Handwriting" w:eastAsia="Times New Roman" w:hAnsi="Lucida Handwriting" w:cs="Times New Roman"/>
        <w:color w:val="17365D"/>
        <w:sz w:val="40"/>
        <w:szCs w:val="40"/>
      </w:rPr>
    </w:pPr>
    <w:r w:rsidRPr="008569FD">
      <w:rPr>
        <w:rFonts w:ascii="Lucida Handwriting" w:eastAsia="Times New Roman" w:hAnsi="Lucida Handwriting" w:cs="Times New Roman"/>
        <w:color w:val="17365D"/>
        <w:sz w:val="40"/>
        <w:szCs w:val="40"/>
      </w:rPr>
      <w:t>Horne Parish Council</w:t>
    </w:r>
  </w:p>
  <w:p w14:paraId="156610AA" w14:textId="77777777" w:rsidR="008569FD" w:rsidRPr="008569FD" w:rsidRDefault="008569FD" w:rsidP="008569FD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</w:rPr>
    </w:pPr>
    <w:r w:rsidRPr="008569FD">
      <w:rPr>
        <w:rFonts w:ascii="Arial" w:eastAsia="Times New Roman" w:hAnsi="Arial" w:cs="Arial"/>
        <w:b/>
        <w:sz w:val="20"/>
        <w:szCs w:val="20"/>
      </w:rPr>
      <w:t>www.horne-pc.org.uk</w:t>
    </w:r>
  </w:p>
  <w:p w14:paraId="0799FD16" w14:textId="77777777" w:rsidR="008569FD" w:rsidRPr="008569FD" w:rsidRDefault="008569FD" w:rsidP="008569FD">
    <w:pPr>
      <w:spacing w:after="0" w:line="240" w:lineRule="auto"/>
      <w:jc w:val="center"/>
      <w:rPr>
        <w:rFonts w:ascii="Calibri Light" w:eastAsia="Times New Roman" w:hAnsi="Calibri Light" w:cs="Calibri Light"/>
        <w:sz w:val="16"/>
        <w:szCs w:val="16"/>
      </w:rPr>
    </w:pPr>
    <w:r w:rsidRPr="008569FD">
      <w:rPr>
        <w:rFonts w:ascii="Calibri Light" w:eastAsia="Times New Roman" w:hAnsi="Calibri Light" w:cs="Calibri Light"/>
        <w:sz w:val="16"/>
        <w:szCs w:val="16"/>
      </w:rPr>
      <w:t>Clerk: Angela Baker 1 Newhouse Terrace Station Road, Edenbridge, Kent TN8 6HJ</w:t>
    </w:r>
  </w:p>
  <w:p w14:paraId="398EF8BA" w14:textId="77777777" w:rsidR="008569FD" w:rsidRPr="008569FD" w:rsidRDefault="008569FD" w:rsidP="008569FD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</w:rPr>
    </w:pPr>
    <w:r w:rsidRPr="008569FD">
      <w:rPr>
        <w:rFonts w:ascii="Calibri Light" w:eastAsia="Times New Roman" w:hAnsi="Calibri Light" w:cs="Calibri Light"/>
        <w:sz w:val="16"/>
        <w:szCs w:val="16"/>
      </w:rPr>
      <w:t xml:space="preserve">Tel: 01732302099 / 07823338661 Email: </w:t>
    </w:r>
    <w:hyperlink r:id="rId1" w:history="1">
      <w:r w:rsidRPr="008569FD">
        <w:rPr>
          <w:rFonts w:ascii="Calibri Light" w:eastAsia="Times New Roman" w:hAnsi="Calibri Light" w:cs="Calibri Light"/>
          <w:color w:val="0000FF"/>
          <w:sz w:val="16"/>
          <w:szCs w:val="16"/>
          <w:u w:val="single"/>
        </w:rPr>
        <w:t>horneparishcouncil@hotmail.co.uk</w:t>
      </w:r>
    </w:hyperlink>
  </w:p>
  <w:p w14:paraId="156DC7A4" w14:textId="77777777" w:rsidR="008569FD" w:rsidRDefault="00856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FD"/>
    <w:rsid w:val="000F07E2"/>
    <w:rsid w:val="003C6905"/>
    <w:rsid w:val="00624071"/>
    <w:rsid w:val="006A00E3"/>
    <w:rsid w:val="006B1F29"/>
    <w:rsid w:val="00745A5E"/>
    <w:rsid w:val="008221AE"/>
    <w:rsid w:val="00853201"/>
    <w:rsid w:val="008568CC"/>
    <w:rsid w:val="008569FD"/>
    <w:rsid w:val="008D2BB1"/>
    <w:rsid w:val="009D769B"/>
    <w:rsid w:val="009E2CE2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E061"/>
  <w15:chartTrackingRefBased/>
  <w15:docId w15:val="{826FAA8E-9E96-4E48-8F75-9548E869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FD"/>
  </w:style>
  <w:style w:type="paragraph" w:styleId="Footer">
    <w:name w:val="footer"/>
    <w:basedOn w:val="Normal"/>
    <w:link w:val="FooterChar"/>
    <w:uiPriority w:val="99"/>
    <w:unhideWhenUsed/>
    <w:rsid w:val="00856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rneparishcouncil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 Parish Clerk</dc:creator>
  <cp:keywords/>
  <dc:description/>
  <cp:lastModifiedBy>Angela Baker</cp:lastModifiedBy>
  <cp:revision>2</cp:revision>
  <cp:lastPrinted>2021-07-19T21:31:00Z</cp:lastPrinted>
  <dcterms:created xsi:type="dcterms:W3CDTF">2021-09-15T07:47:00Z</dcterms:created>
  <dcterms:modified xsi:type="dcterms:W3CDTF">2021-09-15T07:47:00Z</dcterms:modified>
</cp:coreProperties>
</file>